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BB3F00" w:rsidRDefault="00281AFB">
      <w:pPr>
        <w:spacing w:before="0" w:after="0"/>
        <w:jc w:val="center"/>
        <w:rPr>
          <w:color w:val="000000"/>
        </w:rPr>
      </w:pPr>
      <w:r>
        <w:rPr>
          <w:color w:val="000000"/>
        </w:rPr>
        <w:t xml:space="preserve">Facultad de Ciencias Económicas </w:t>
      </w:r>
    </w:p>
    <w:p w14:paraId="00000002" w14:textId="77777777" w:rsidR="00BB3F00" w:rsidRDefault="00281AFB">
      <w:pPr>
        <w:spacing w:before="0" w:after="0"/>
        <w:jc w:val="center"/>
        <w:rPr>
          <w:color w:val="000000"/>
        </w:rPr>
      </w:pPr>
      <w:r>
        <w:rPr>
          <w:color w:val="000000"/>
        </w:rPr>
        <w:t xml:space="preserve">Universidad Nacional del Nordeste </w:t>
      </w:r>
    </w:p>
    <w:p w14:paraId="00000003" w14:textId="77777777" w:rsidR="00BB3F00" w:rsidRDefault="00281AFB">
      <w:pPr>
        <w:spacing w:before="0" w:after="0"/>
        <w:jc w:val="center"/>
        <w:rPr>
          <w:color w:val="000000"/>
        </w:rPr>
      </w:pPr>
      <w:r>
        <w:rPr>
          <w:color w:val="000000"/>
        </w:rPr>
        <w:t xml:space="preserve">Resistencia, Provincia del Chaco </w:t>
      </w:r>
    </w:p>
    <w:p w14:paraId="00000004" w14:textId="77777777" w:rsidR="00BB3F00" w:rsidRDefault="00BB3F00">
      <w:pPr>
        <w:spacing w:before="0" w:after="0"/>
      </w:pPr>
    </w:p>
    <w:p w14:paraId="00000005" w14:textId="77777777" w:rsidR="00BB3F00" w:rsidRDefault="00BB3F00">
      <w:pPr>
        <w:spacing w:before="0" w:after="0"/>
        <w:jc w:val="center"/>
        <w:rPr>
          <w:b/>
          <w:bCs/>
        </w:rPr>
      </w:pPr>
    </w:p>
    <w:p w14:paraId="00000006" w14:textId="77777777" w:rsidR="00BB3F00" w:rsidRDefault="00BB3F00">
      <w:pPr>
        <w:spacing w:before="0" w:after="0"/>
        <w:jc w:val="center"/>
        <w:rPr>
          <w:b/>
          <w:bCs/>
        </w:rPr>
      </w:pPr>
    </w:p>
    <w:p w14:paraId="00000007" w14:textId="77777777" w:rsidR="00BB3F00" w:rsidRDefault="00281AFB">
      <w:pPr>
        <w:spacing w:before="0" w:after="0"/>
        <w:jc w:val="center"/>
      </w:pPr>
      <w:r>
        <w:rPr>
          <w:b/>
          <w:bCs/>
        </w:rPr>
        <w:t>XLVII Jornadas Universitarias de Contabilidad</w:t>
      </w:r>
      <w:r>
        <w:br/>
      </w:r>
      <w:r>
        <w:br/>
        <w:t>Formar, investigar e innovar:</w:t>
      </w:r>
      <w:r>
        <w:br/>
        <w:t>la agenda universitaria para la ciencia contable del siglo XXI</w:t>
      </w:r>
    </w:p>
    <w:p w14:paraId="00000008" w14:textId="77777777" w:rsidR="00BB3F00" w:rsidRDefault="00BB3F00">
      <w:pPr>
        <w:spacing w:before="0" w:after="0"/>
        <w:jc w:val="center"/>
      </w:pPr>
    </w:p>
    <w:p w14:paraId="00000009" w14:textId="77777777" w:rsidR="00BB3F00" w:rsidRDefault="00281AFB">
      <w:pPr>
        <w:spacing w:before="0" w:after="0"/>
        <w:jc w:val="center"/>
        <w:rPr>
          <w:color w:val="000000"/>
        </w:rPr>
      </w:pPr>
      <w:r>
        <w:rPr>
          <w:color w:val="000000"/>
        </w:rPr>
        <w:t>30 de septiembre, 1 y 2 de octubre de 2026</w:t>
      </w:r>
    </w:p>
    <w:p w14:paraId="0000000A" w14:textId="77777777" w:rsidR="00BB3F00" w:rsidRDefault="00BB3F00">
      <w:pPr>
        <w:spacing w:before="0" w:after="0"/>
        <w:rPr>
          <w:color w:val="000000"/>
        </w:rPr>
      </w:pPr>
    </w:p>
    <w:p w14:paraId="0000000B" w14:textId="77777777" w:rsidR="00BB3F00" w:rsidRDefault="00281AFB">
      <w:pPr>
        <w:spacing w:before="0" w:after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Titulo </w:t>
      </w:r>
    </w:p>
    <w:p w14:paraId="0000000C" w14:textId="77777777" w:rsidR="00BB3F00" w:rsidRDefault="00281AFB">
      <w:pPr>
        <w:spacing w:before="0" w:after="0"/>
        <w:jc w:val="center"/>
        <w:rPr>
          <w:color w:val="000000"/>
        </w:rPr>
      </w:pPr>
      <w:r>
        <w:rPr>
          <w:color w:val="000000"/>
        </w:rPr>
        <w:t>(</w:t>
      </w:r>
      <w:proofErr w:type="gramStart"/>
      <w:r>
        <w:rPr>
          <w:color w:val="000000"/>
        </w:rPr>
        <w:t>máx</w:t>
      </w:r>
      <w:proofErr w:type="gramEnd"/>
      <w:r>
        <w:rPr>
          <w:color w:val="000000"/>
        </w:rPr>
        <w:t>. 12 palabras)</w:t>
      </w:r>
    </w:p>
    <w:p w14:paraId="0000000D" w14:textId="77777777" w:rsidR="00BB3F00" w:rsidRDefault="00BB3F00">
      <w:pPr>
        <w:spacing w:before="0" w:after="0"/>
        <w:jc w:val="center"/>
        <w:rPr>
          <w:color w:val="000000"/>
        </w:rPr>
      </w:pPr>
    </w:p>
    <w:p w14:paraId="0000000E" w14:textId="77777777" w:rsidR="00BB3F00" w:rsidRDefault="00281AFB">
      <w:pPr>
        <w:spacing w:before="0" w:after="0"/>
        <w:jc w:val="center"/>
      </w:pPr>
      <w:r>
        <w:t xml:space="preserve">Postulación al Premio: </w:t>
      </w:r>
    </w:p>
    <w:p w14:paraId="0000000F" w14:textId="77777777" w:rsidR="00BB3F00" w:rsidRDefault="00BB3F00">
      <w:pPr>
        <w:spacing w:before="0" w:after="0"/>
      </w:pPr>
    </w:p>
    <w:p w14:paraId="00000010" w14:textId="77777777" w:rsidR="00BB3F00" w:rsidRDefault="00BB3F00">
      <w:pPr>
        <w:spacing w:before="0" w:after="0"/>
      </w:pPr>
    </w:p>
    <w:p w14:paraId="00000011" w14:textId="77777777" w:rsidR="00BB3F00" w:rsidRDefault="00BB3F00">
      <w:pPr>
        <w:spacing w:before="0" w:after="0"/>
      </w:pPr>
    </w:p>
    <w:p w14:paraId="00000012" w14:textId="77777777" w:rsidR="00BB3F00" w:rsidRDefault="00281AFB">
      <w:pPr>
        <w:spacing w:before="0" w:after="0"/>
        <w:rPr>
          <w:color w:val="000000"/>
        </w:rPr>
      </w:pPr>
      <w:r>
        <w:rPr>
          <w:color w:val="000000"/>
        </w:rPr>
        <w:t xml:space="preserve">Área:  </w:t>
      </w:r>
    </w:p>
    <w:p w14:paraId="00000013" w14:textId="77777777" w:rsidR="00BB3F00" w:rsidRDefault="00281AFB">
      <w:pPr>
        <w:spacing w:before="0" w:after="0"/>
        <w:rPr>
          <w:color w:val="000000"/>
        </w:rPr>
      </w:pPr>
      <w:r>
        <w:rPr>
          <w:color w:val="000000"/>
        </w:rPr>
        <w:t>Eje temático:</w:t>
      </w:r>
    </w:p>
    <w:p w14:paraId="00000014" w14:textId="77777777" w:rsidR="00BB3F00" w:rsidRDefault="00281AFB">
      <w:pPr>
        <w:spacing w:before="0" w:after="0"/>
        <w:rPr>
          <w:color w:val="C55911"/>
        </w:rPr>
      </w:pPr>
      <w:r>
        <w:rPr>
          <w:color w:val="000000"/>
        </w:rPr>
        <w:t>Autores</w:t>
      </w:r>
      <w:r>
        <w:rPr>
          <w:color w:val="000000"/>
          <w:vertAlign w:val="superscript"/>
        </w:rPr>
        <w:footnoteReference w:id="1"/>
      </w:r>
      <w:r>
        <w:rPr>
          <w:color w:val="000000"/>
        </w:rPr>
        <w:t>: (máx. 3 autores sin títulos)</w:t>
      </w:r>
      <w:r>
        <w:rPr>
          <w:color w:val="C55911"/>
        </w:rPr>
        <w:t xml:space="preserve">. </w:t>
      </w:r>
    </w:p>
    <w:p w14:paraId="00000015" w14:textId="77777777" w:rsidR="00BB3F00" w:rsidRDefault="00281AFB">
      <w:pPr>
        <w:spacing w:before="0" w:after="0"/>
      </w:pPr>
      <w:r>
        <w:t>Correo electrónico</w:t>
      </w:r>
    </w:p>
    <w:p w14:paraId="00000016" w14:textId="77777777" w:rsidR="00BB3F00" w:rsidRDefault="00BB3F00">
      <w:pPr>
        <w:spacing w:before="0" w:after="0"/>
      </w:pPr>
    </w:p>
    <w:p w14:paraId="00000017" w14:textId="77777777" w:rsidR="00BB3F00" w:rsidRDefault="00281AFB">
      <w:pPr>
        <w:spacing w:before="0" w:after="0"/>
      </w:pPr>
      <w:r>
        <w:br w:type="page"/>
      </w:r>
    </w:p>
    <w:p w14:paraId="00000018" w14:textId="77777777" w:rsidR="00BB3F00" w:rsidRDefault="00281AFB">
      <w:pPr>
        <w:spacing w:before="0" w:after="0"/>
        <w:jc w:val="center"/>
        <w:rPr>
          <w:b/>
          <w:bCs/>
        </w:rPr>
      </w:pPr>
      <w:r>
        <w:rPr>
          <w:b/>
          <w:bCs/>
        </w:rPr>
        <w:lastRenderedPageBreak/>
        <w:t xml:space="preserve">Titulo </w:t>
      </w:r>
    </w:p>
    <w:p w14:paraId="00000019" w14:textId="77777777" w:rsidR="00BB3F00" w:rsidRDefault="00281AFB">
      <w:pPr>
        <w:spacing w:before="0" w:after="0"/>
        <w:jc w:val="center"/>
        <w:rPr>
          <w:color w:val="000000"/>
        </w:rPr>
      </w:pPr>
      <w:r>
        <w:rPr>
          <w:color w:val="000000"/>
        </w:rPr>
        <w:t>(</w:t>
      </w:r>
      <w:proofErr w:type="gramStart"/>
      <w:r>
        <w:rPr>
          <w:color w:val="000000"/>
        </w:rPr>
        <w:t>máx</w:t>
      </w:r>
      <w:proofErr w:type="gramEnd"/>
      <w:r>
        <w:rPr>
          <w:color w:val="000000"/>
        </w:rPr>
        <w:t>. 12 palabras)</w:t>
      </w:r>
    </w:p>
    <w:p w14:paraId="0000001A" w14:textId="77777777" w:rsidR="00BB3F00" w:rsidRDefault="00281AFB">
      <w:pPr>
        <w:spacing w:before="0" w:after="0"/>
        <w:jc w:val="center"/>
        <w:rPr>
          <w:color w:val="000000"/>
        </w:rPr>
      </w:pPr>
      <w:r>
        <w:rPr>
          <w:color w:val="000000"/>
        </w:rPr>
        <w:t xml:space="preserve">Autoría (máx. 3 autores sin títulos). </w:t>
      </w:r>
    </w:p>
    <w:p w14:paraId="0000001B" w14:textId="77777777" w:rsidR="00BB3F00" w:rsidRDefault="00281AFB">
      <w:pPr>
        <w:spacing w:before="0" w:after="0"/>
        <w:jc w:val="center"/>
        <w:rPr>
          <w:color w:val="000000"/>
        </w:rPr>
      </w:pPr>
      <w:r>
        <w:rPr>
          <w:color w:val="000000"/>
        </w:rPr>
        <w:t>Filiac</w:t>
      </w:r>
      <w:r>
        <w:rPr>
          <w:color w:val="000000"/>
        </w:rPr>
        <w:t xml:space="preserve">ión institucional (al pie). </w:t>
      </w:r>
    </w:p>
    <w:p w14:paraId="0000001C" w14:textId="77777777" w:rsidR="00BB3F00" w:rsidRDefault="00281AFB">
      <w:pPr>
        <w:spacing w:before="0" w:after="0"/>
        <w:jc w:val="center"/>
        <w:rPr>
          <w:color w:val="000000"/>
        </w:rPr>
      </w:pPr>
      <w:r>
        <w:rPr>
          <w:color w:val="000000"/>
        </w:rPr>
        <w:t xml:space="preserve">Correo electrónico. </w:t>
      </w:r>
    </w:p>
    <w:p w14:paraId="0000001D" w14:textId="77777777" w:rsidR="00BB3F00" w:rsidRDefault="00BB3F00">
      <w:pPr>
        <w:spacing w:before="0" w:after="0"/>
        <w:jc w:val="center"/>
        <w:rPr>
          <w:color w:val="000000"/>
        </w:rPr>
      </w:pPr>
    </w:p>
    <w:p w14:paraId="0000001E" w14:textId="77777777" w:rsidR="00BB3F00" w:rsidRDefault="00281AFB">
      <w:pPr>
        <w:spacing w:before="0" w:after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Resumen </w:t>
      </w:r>
    </w:p>
    <w:p w14:paraId="0000001F" w14:textId="77777777" w:rsidR="00BB3F00" w:rsidRDefault="00281AFB">
      <w:pPr>
        <w:spacing w:before="0" w:after="0"/>
        <w:jc w:val="center"/>
        <w:rPr>
          <w:color w:val="000000"/>
        </w:rPr>
      </w:pPr>
      <w:r>
        <w:rPr>
          <w:color w:val="000000"/>
        </w:rPr>
        <w:t>(</w:t>
      </w:r>
      <w:proofErr w:type="gramStart"/>
      <w:r>
        <w:rPr>
          <w:color w:val="000000"/>
        </w:rPr>
        <w:t>tema</w:t>
      </w:r>
      <w:proofErr w:type="gramEnd"/>
      <w:r>
        <w:rPr>
          <w:color w:val="000000"/>
        </w:rPr>
        <w:t xml:space="preserve">, objetivo, metodología, resultados, conclusiones; extensión máxima de una página). </w:t>
      </w:r>
    </w:p>
    <w:p w14:paraId="00000020" w14:textId="77777777" w:rsidR="00BB3F00" w:rsidRDefault="00BB3F00">
      <w:pPr>
        <w:spacing w:before="0" w:after="0"/>
        <w:rPr>
          <w:highlight w:val="green"/>
        </w:rPr>
      </w:pPr>
    </w:p>
    <w:p w14:paraId="00000021" w14:textId="2DB3DA76" w:rsidR="00BB3F00" w:rsidRDefault="00281AFB">
      <w:pPr>
        <w:spacing w:before="0" w:after="0"/>
      </w:pPr>
      <w:r>
        <w:rPr>
          <w:color w:val="000000"/>
        </w:rPr>
        <w:t>Palabras clave (</w:t>
      </w:r>
      <w:hyperlink r:id="rId10">
        <w:r>
          <w:rPr>
            <w:color w:val="1155CC"/>
            <w:u w:val="single"/>
          </w:rPr>
          <w:t>Tesauro UNESCO</w:t>
        </w:r>
      </w:hyperlink>
      <w:r>
        <w:rPr>
          <w:color w:val="000000"/>
        </w:rPr>
        <w:t xml:space="preserve">). </w:t>
      </w:r>
      <w:r w:rsidR="003E00E0">
        <w:t>3 palabras clave.</w:t>
      </w:r>
    </w:p>
    <w:bookmarkStart w:id="0" w:name="_GoBack"/>
    <w:p w14:paraId="00000022" w14:textId="6A1960A8" w:rsidR="00BB3F00" w:rsidRDefault="003E00E0">
      <w:pPr>
        <w:spacing w:before="0" w:after="0"/>
      </w:pPr>
      <w:r>
        <w:fldChar w:fldCharType="begin"/>
      </w:r>
      <w:r>
        <w:instrText xml:space="preserve"> HYPERLINK "</w:instrText>
      </w:r>
      <w:r w:rsidRPr="003E00E0">
        <w:instrText>https://vocabularies.unesco.org/browser/thesaurus/es/</w:instrText>
      </w:r>
      <w:r>
        <w:instrText xml:space="preserve">" </w:instrText>
      </w:r>
      <w:r>
        <w:fldChar w:fldCharType="separate"/>
      </w:r>
      <w:r w:rsidRPr="00B563F7">
        <w:rPr>
          <w:rStyle w:val="Hipervnculo"/>
        </w:rPr>
        <w:t>https://vocabularies.unesco.org/browser/thesaurus/es/</w:t>
      </w:r>
      <w:r>
        <w:fldChar w:fldCharType="end"/>
      </w:r>
      <w:r w:rsidR="008C4A59">
        <w:t xml:space="preserve">  </w:t>
      </w:r>
    </w:p>
    <w:bookmarkEnd w:id="0"/>
    <w:p w14:paraId="00000026" w14:textId="77777777" w:rsidR="00BB3F00" w:rsidRDefault="00BB3F00">
      <w:pPr>
        <w:spacing w:before="0" w:after="0"/>
        <w:rPr>
          <w:strike/>
        </w:rPr>
      </w:pPr>
    </w:p>
    <w:p w14:paraId="17C5A19D" w14:textId="77777777" w:rsidR="003E00E0" w:rsidRDefault="003E00E0">
      <w:pPr>
        <w:spacing w:before="0" w:after="0"/>
        <w:rPr>
          <w:strike/>
        </w:rPr>
      </w:pPr>
    </w:p>
    <w:p w14:paraId="00000029" w14:textId="77777777" w:rsidR="00BB3F00" w:rsidRDefault="00BB3F00">
      <w:pPr>
        <w:spacing w:before="0" w:after="0"/>
      </w:pPr>
    </w:p>
    <w:p w14:paraId="0000002A" w14:textId="77777777" w:rsidR="00BB3F00" w:rsidRDefault="00BB3F00">
      <w:pPr>
        <w:spacing w:before="0" w:after="0"/>
        <w:jc w:val="center"/>
      </w:pPr>
    </w:p>
    <w:p w14:paraId="0000002B" w14:textId="77777777" w:rsidR="00BB3F00" w:rsidRDefault="00BB3F00">
      <w:pPr>
        <w:spacing w:before="0" w:after="0"/>
        <w:jc w:val="center"/>
      </w:pPr>
    </w:p>
    <w:p w14:paraId="0000002C" w14:textId="77777777" w:rsidR="00BB3F00" w:rsidRDefault="00BB3F00">
      <w:pPr>
        <w:spacing w:before="0" w:after="0"/>
        <w:jc w:val="center"/>
      </w:pPr>
    </w:p>
    <w:p w14:paraId="67D0B0D0" w14:textId="77777777" w:rsidR="003E00E0" w:rsidRDefault="003E00E0">
      <w:pPr>
        <w:spacing w:before="0" w:after="0"/>
        <w:jc w:val="center"/>
      </w:pPr>
    </w:p>
    <w:p w14:paraId="4C1C147F" w14:textId="77777777" w:rsidR="003E00E0" w:rsidRDefault="003E00E0">
      <w:pPr>
        <w:spacing w:before="0" w:after="0"/>
        <w:jc w:val="center"/>
      </w:pPr>
    </w:p>
    <w:p w14:paraId="6C4B2C6B" w14:textId="77777777" w:rsidR="003E00E0" w:rsidRDefault="003E00E0">
      <w:pPr>
        <w:spacing w:before="0" w:after="0"/>
        <w:jc w:val="center"/>
      </w:pPr>
    </w:p>
    <w:p w14:paraId="1AF3EE5F" w14:textId="77777777" w:rsidR="003E00E0" w:rsidRDefault="003E00E0">
      <w:pPr>
        <w:spacing w:before="0" w:after="0"/>
        <w:jc w:val="center"/>
      </w:pPr>
    </w:p>
    <w:p w14:paraId="1B0C82C3" w14:textId="77777777" w:rsidR="003E00E0" w:rsidRDefault="003E00E0">
      <w:pPr>
        <w:spacing w:before="0" w:after="0"/>
        <w:jc w:val="center"/>
      </w:pPr>
    </w:p>
    <w:p w14:paraId="4A013AEC" w14:textId="77777777" w:rsidR="003E00E0" w:rsidRDefault="003E00E0">
      <w:pPr>
        <w:spacing w:before="0" w:after="0"/>
        <w:jc w:val="center"/>
      </w:pPr>
    </w:p>
    <w:p w14:paraId="2C3E3F89" w14:textId="77777777" w:rsidR="003E00E0" w:rsidRDefault="003E00E0">
      <w:pPr>
        <w:spacing w:before="0" w:after="0"/>
        <w:jc w:val="center"/>
      </w:pPr>
    </w:p>
    <w:p w14:paraId="6B182F67" w14:textId="77777777" w:rsidR="003E00E0" w:rsidRDefault="003E00E0">
      <w:pPr>
        <w:spacing w:before="0" w:after="0"/>
        <w:jc w:val="center"/>
      </w:pPr>
    </w:p>
    <w:p w14:paraId="19DF6AF2" w14:textId="77777777" w:rsidR="003E00E0" w:rsidRDefault="003E00E0">
      <w:pPr>
        <w:spacing w:before="0" w:after="0"/>
        <w:jc w:val="center"/>
      </w:pPr>
    </w:p>
    <w:p w14:paraId="2B168861" w14:textId="77777777" w:rsidR="003E00E0" w:rsidRDefault="003E00E0">
      <w:pPr>
        <w:spacing w:before="0" w:after="0"/>
        <w:jc w:val="center"/>
      </w:pPr>
    </w:p>
    <w:p w14:paraId="0000002D" w14:textId="77777777" w:rsidR="00BB3F00" w:rsidRDefault="00BB3F00">
      <w:pPr>
        <w:spacing w:before="0" w:after="0"/>
        <w:jc w:val="center"/>
      </w:pPr>
    </w:p>
    <w:p w14:paraId="0000002E" w14:textId="77777777" w:rsidR="00BB3F00" w:rsidRDefault="00BB3F00">
      <w:pPr>
        <w:spacing w:before="0" w:after="0"/>
        <w:jc w:val="center"/>
      </w:pPr>
    </w:p>
    <w:p w14:paraId="0000002F" w14:textId="77777777" w:rsidR="00BB3F00" w:rsidRPr="003E00E0" w:rsidRDefault="00281AFB" w:rsidP="003E00E0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color w:val="000000"/>
          <w:highlight w:val="yellow"/>
        </w:rPr>
      </w:pPr>
      <w:r w:rsidRPr="003E00E0">
        <w:rPr>
          <w:b/>
          <w:bCs/>
          <w:highlight w:val="yellow"/>
        </w:rPr>
        <w:t xml:space="preserve">El texto del documento de aquí en </w:t>
      </w:r>
      <w:r w:rsidRPr="003E00E0">
        <w:rPr>
          <w:b/>
          <w:bCs/>
          <w:highlight w:val="yellow"/>
        </w:rPr>
        <w:t>adelante debe tener este f</w:t>
      </w:r>
      <w:r w:rsidRPr="003E00E0">
        <w:rPr>
          <w:b/>
          <w:bCs/>
          <w:color w:val="000000"/>
          <w:highlight w:val="yellow"/>
        </w:rPr>
        <w:t>ormato</w:t>
      </w:r>
      <w:r w:rsidRPr="003E00E0">
        <w:rPr>
          <w:highlight w:val="yellow"/>
        </w:rPr>
        <w:t>:</w:t>
      </w:r>
      <w:r w:rsidRPr="003E00E0">
        <w:rPr>
          <w:color w:val="000000"/>
          <w:highlight w:val="yellow"/>
        </w:rPr>
        <w:t xml:space="preserve"> Word (.</w:t>
      </w:r>
      <w:proofErr w:type="spellStart"/>
      <w:r w:rsidRPr="003E00E0">
        <w:rPr>
          <w:color w:val="000000"/>
          <w:highlight w:val="yellow"/>
        </w:rPr>
        <w:t>doc</w:t>
      </w:r>
      <w:proofErr w:type="spellEnd"/>
      <w:r w:rsidRPr="003E00E0">
        <w:rPr>
          <w:color w:val="000000"/>
          <w:highlight w:val="yellow"/>
        </w:rPr>
        <w:t>/.</w:t>
      </w:r>
      <w:proofErr w:type="spellStart"/>
      <w:r w:rsidRPr="003E00E0">
        <w:rPr>
          <w:color w:val="000000"/>
          <w:highlight w:val="yellow"/>
        </w:rPr>
        <w:t>docx</w:t>
      </w:r>
      <w:proofErr w:type="spellEnd"/>
      <w:r w:rsidRPr="003E00E0">
        <w:rPr>
          <w:color w:val="000000"/>
          <w:highlight w:val="yellow"/>
        </w:rPr>
        <w:t>), Arial 11, interlineado 1.5, justificado, tamaño A4, márgenes: 2,5 cm superior/inferior, 3 cm izquierdo/derecho, extensión: entre 5.000 y 8.000 palabras (incluye bibliografía, cuadros, etc.).</w:t>
      </w:r>
    </w:p>
    <w:p w14:paraId="00000030" w14:textId="77777777" w:rsidR="00BB3F00" w:rsidRDefault="00281AFB">
      <w:pPr>
        <w:spacing w:before="0" w:after="0"/>
        <w:ind w:left="1134" w:right="1134"/>
        <w:jc w:val="both"/>
      </w:pPr>
      <w:r>
        <w:br w:type="page"/>
      </w:r>
    </w:p>
    <w:p w14:paraId="00000031" w14:textId="77777777" w:rsidR="00BB3F00" w:rsidRDefault="00BB3F00">
      <w:pPr>
        <w:spacing w:before="0" w:after="0"/>
        <w:ind w:left="1134" w:right="1134"/>
        <w:jc w:val="both"/>
      </w:pPr>
    </w:p>
    <w:p w14:paraId="00000032" w14:textId="77777777" w:rsidR="00BB3F00" w:rsidRDefault="00281A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284" w:hanging="31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Introducción </w:t>
      </w:r>
    </w:p>
    <w:p w14:paraId="00000033" w14:textId="198B547F" w:rsidR="00BB3F00" w:rsidRDefault="003E00E0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color w:val="000000"/>
        </w:rPr>
      </w:pPr>
      <w:r>
        <w:rPr>
          <w:color w:val="000000"/>
        </w:rPr>
        <w:t>Esta sección debería incluir algunos componentes. U</w:t>
      </w:r>
      <w:r w:rsidR="00281AFB" w:rsidRPr="003E00E0">
        <w:rPr>
          <w:color w:val="000000"/>
        </w:rPr>
        <w:t xml:space="preserve">na </w:t>
      </w:r>
      <w:r>
        <w:rPr>
          <w:color w:val="000000"/>
        </w:rPr>
        <w:t xml:space="preserve">breve </w:t>
      </w:r>
      <w:r w:rsidR="00281AFB" w:rsidRPr="003E00E0">
        <w:rPr>
          <w:color w:val="000000"/>
        </w:rPr>
        <w:t>presentación del tema y la relevancia del mismo</w:t>
      </w:r>
      <w:r w:rsidR="00281AFB" w:rsidRPr="003E00E0">
        <w:rPr>
          <w:color w:val="000000"/>
        </w:rPr>
        <w:t>, con la motivación general para sugerir una lectura más profunda (no</w:t>
      </w:r>
      <w:r>
        <w:rPr>
          <w:color w:val="000000"/>
        </w:rPr>
        <w:t>vedad del tema, datos, aportes</w:t>
      </w:r>
      <w:proofErr w:type="gramStart"/>
      <w:r>
        <w:rPr>
          <w:color w:val="000000"/>
        </w:rPr>
        <w:t>)—</w:t>
      </w:r>
      <w:proofErr w:type="gramEnd"/>
      <w:r>
        <w:rPr>
          <w:color w:val="000000"/>
        </w:rPr>
        <w:t>sugerencia dos párrafos. Un</w:t>
      </w:r>
      <w:r w:rsidR="00281AFB" w:rsidRPr="003E00E0">
        <w:rPr>
          <w:color w:val="000000"/>
        </w:rPr>
        <w:t xml:space="preserve"> encuadre general del trabajo en la literatura y su relevancia</w:t>
      </w:r>
      <w:r>
        <w:rPr>
          <w:color w:val="000000"/>
        </w:rPr>
        <w:t xml:space="preserve"> (para mostrar su ubicación y el conocimiento del autor sobre el estado del arte en la materia</w:t>
      </w:r>
      <w:proofErr w:type="gramStart"/>
      <w:r>
        <w:rPr>
          <w:color w:val="000000"/>
        </w:rPr>
        <w:t>)</w:t>
      </w:r>
      <w:r>
        <w:rPr>
          <w:color w:val="000000"/>
        </w:rPr>
        <w:t>—</w:t>
      </w:r>
      <w:proofErr w:type="gramEnd"/>
      <w:r>
        <w:rPr>
          <w:color w:val="000000"/>
        </w:rPr>
        <w:t>sugerencia dos párrafos</w:t>
      </w:r>
      <w:r>
        <w:rPr>
          <w:color w:val="000000"/>
        </w:rPr>
        <w:t xml:space="preserve">. </w:t>
      </w:r>
      <w:r w:rsidR="00281AFB" w:rsidRPr="003E00E0">
        <w:rPr>
          <w:color w:val="000000"/>
        </w:rPr>
        <w:t xml:space="preserve"> </w:t>
      </w:r>
      <w:r>
        <w:rPr>
          <w:color w:val="000000"/>
        </w:rPr>
        <w:t xml:space="preserve">Los resultados principales del trabajo y conclusiones o aportes </w:t>
      </w:r>
      <w:r w:rsidR="00281AFB" w:rsidRPr="003E00E0">
        <w:rPr>
          <w:color w:val="000000"/>
        </w:rPr>
        <w:t>en contexto de la literatura</w:t>
      </w:r>
      <w:r>
        <w:rPr>
          <w:color w:val="000000"/>
        </w:rPr>
        <w:t xml:space="preserve"> relacionada</w:t>
      </w:r>
      <w:r>
        <w:rPr>
          <w:color w:val="000000"/>
        </w:rPr>
        <w:t>—sugerencia dos párrafos</w:t>
      </w:r>
      <w:r w:rsidR="00281AFB" w:rsidRPr="003E00E0">
        <w:rPr>
          <w:color w:val="000000"/>
        </w:rPr>
        <w:t xml:space="preserve">. </w:t>
      </w:r>
    </w:p>
    <w:p w14:paraId="113545D6" w14:textId="77777777" w:rsidR="003E00E0" w:rsidRPr="003E00E0" w:rsidRDefault="003E00E0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color w:val="000000"/>
        </w:rPr>
      </w:pPr>
    </w:p>
    <w:p w14:paraId="00000034" w14:textId="77777777" w:rsidR="00BB3F00" w:rsidRDefault="00281AFB" w:rsidP="003E00E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284"/>
        <w:jc w:val="both"/>
        <w:rPr>
          <w:color w:val="000000"/>
        </w:rPr>
      </w:pPr>
      <w:r w:rsidRPr="003E00E0">
        <w:rPr>
          <w:color w:val="000000"/>
          <w:highlight w:val="yellow"/>
        </w:rPr>
        <w:t>El primer párrafo</w:t>
      </w:r>
      <w:r w:rsidRPr="003E00E0">
        <w:rPr>
          <w:color w:val="000000"/>
          <w:highlight w:val="yellow"/>
        </w:rPr>
        <w:t xml:space="preserve"> de cada se</w:t>
      </w:r>
      <w:r w:rsidRPr="003E00E0">
        <w:rPr>
          <w:color w:val="000000"/>
          <w:highlight w:val="yellow"/>
        </w:rPr>
        <w:t>cción no tiene sangría. Los párrafos posteriores al primero dentro cada sección deberán estar con sangría /</w:t>
      </w:r>
      <w:proofErr w:type="spellStart"/>
      <w:r w:rsidRPr="003E00E0">
        <w:rPr>
          <w:color w:val="000000"/>
          <w:highlight w:val="yellow"/>
        </w:rPr>
        <w:t>identados</w:t>
      </w:r>
      <w:proofErr w:type="spellEnd"/>
      <w:r w:rsidRPr="003E00E0">
        <w:rPr>
          <w:color w:val="000000"/>
          <w:highlight w:val="yellow"/>
        </w:rPr>
        <w:t>.</w:t>
      </w:r>
      <w:r>
        <w:rPr>
          <w:color w:val="000000"/>
        </w:rPr>
        <w:t xml:space="preserve"> </w:t>
      </w:r>
    </w:p>
    <w:p w14:paraId="00000035" w14:textId="77777777" w:rsidR="00BB3F00" w:rsidRDefault="00BB3F00">
      <w:pPr>
        <w:spacing w:before="0" w:after="0"/>
        <w:jc w:val="both"/>
      </w:pPr>
    </w:p>
    <w:p w14:paraId="00000036" w14:textId="77777777" w:rsidR="00BB3F00" w:rsidRDefault="00281A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284" w:hanging="31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Problema. Estado del arte </w:t>
      </w:r>
    </w:p>
    <w:p w14:paraId="76545CFF" w14:textId="564F6311" w:rsidR="003E00E0" w:rsidRDefault="003E00E0" w:rsidP="003E00E0">
      <w:pPr>
        <w:spacing w:before="0" w:after="0"/>
        <w:ind w:left="-28"/>
        <w:jc w:val="both"/>
      </w:pPr>
      <w:r>
        <w:t xml:space="preserve">Esta parte debería incluir una </w:t>
      </w:r>
      <w:r w:rsidR="00560A43">
        <w:t>descripción</w:t>
      </w:r>
      <w:r>
        <w:t xml:space="preserve"> más profunda del problema en función de la </w:t>
      </w:r>
      <w:r w:rsidRPr="00560A43">
        <w:t xml:space="preserve">literatura relacionada. </w:t>
      </w:r>
      <w:r w:rsidRPr="00560A43">
        <w:t xml:space="preserve">La revisión de la literatura debe concentrarse en </w:t>
      </w:r>
      <w:r w:rsidRPr="00560A43">
        <w:t xml:space="preserve">aquella </w:t>
      </w:r>
      <w:r w:rsidR="00560A43" w:rsidRPr="00560A43">
        <w:t>más</w:t>
      </w:r>
      <w:r w:rsidRPr="00560A43">
        <w:t xml:space="preserve"> </w:t>
      </w:r>
      <w:r w:rsidRPr="00560A43">
        <w:t>directamente relacionada al tema en estudio, sugiriendo una comprensión</w:t>
      </w:r>
      <w:r>
        <w:t xml:space="preserve"> </w:t>
      </w:r>
      <w:r w:rsidR="00560A43">
        <w:t xml:space="preserve">especializada </w:t>
      </w:r>
      <w:r>
        <w:t xml:space="preserve">del estado del arte en el área elegida. </w:t>
      </w:r>
    </w:p>
    <w:p w14:paraId="1D80A7DD" w14:textId="75879881" w:rsidR="003E00E0" w:rsidRDefault="00560A43" w:rsidP="00560A43">
      <w:pPr>
        <w:spacing w:before="0" w:after="0"/>
        <w:ind w:firstLine="284"/>
        <w:jc w:val="both"/>
      </w:pPr>
      <w:r>
        <w:t xml:space="preserve">Puede agregar discusiones sobre la relación de su trabajo con esa literatura de referencia. En ese caso, debe </w:t>
      </w:r>
      <w:r w:rsidR="003E00E0">
        <w:t>ser claro en términos de en qué se diferencia</w:t>
      </w:r>
      <w:r>
        <w:t>/aleja</w:t>
      </w:r>
      <w:r w:rsidR="003E00E0">
        <w:t xml:space="preserve"> y se asemeja</w:t>
      </w:r>
      <w:r>
        <w:t>/apoya</w:t>
      </w:r>
      <w:r w:rsidR="003E00E0">
        <w:t xml:space="preserve"> a los distintos trabajos</w:t>
      </w:r>
      <w:r>
        <w:t xml:space="preserve"> citados</w:t>
      </w:r>
      <w:r w:rsidR="003E00E0">
        <w:t xml:space="preserve">, marcando lo distintivo o la contribución, sea en términos de datos, conceptos, o metodologías. </w:t>
      </w:r>
    </w:p>
    <w:p w14:paraId="334D8B8F" w14:textId="77777777" w:rsidR="003E00E0" w:rsidRDefault="003E00E0" w:rsidP="003E00E0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bCs/>
          <w:color w:val="000000"/>
        </w:rPr>
      </w:pPr>
    </w:p>
    <w:p w14:paraId="40EFBBB3" w14:textId="77777777" w:rsidR="003E00E0" w:rsidRDefault="003E00E0" w:rsidP="003E00E0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both"/>
        <w:rPr>
          <w:b/>
          <w:bCs/>
          <w:color w:val="000000"/>
        </w:rPr>
      </w:pPr>
    </w:p>
    <w:p w14:paraId="00000037" w14:textId="0D4E5499" w:rsidR="00BB3F00" w:rsidRPr="00560A43" w:rsidRDefault="00281A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284" w:hanging="312"/>
        <w:jc w:val="both"/>
        <w:rPr>
          <w:b/>
          <w:bCs/>
          <w:color w:val="000000"/>
        </w:rPr>
      </w:pPr>
      <w:r w:rsidRPr="00560A43">
        <w:rPr>
          <w:b/>
          <w:bCs/>
          <w:color w:val="000000"/>
        </w:rPr>
        <w:t xml:space="preserve">Marco </w:t>
      </w:r>
      <w:r w:rsidRPr="00560A43">
        <w:rPr>
          <w:b/>
          <w:bCs/>
          <w:color w:val="000000"/>
        </w:rPr>
        <w:t>t</w:t>
      </w:r>
      <w:r w:rsidRPr="00560A43">
        <w:rPr>
          <w:b/>
          <w:bCs/>
          <w:color w:val="000000"/>
        </w:rPr>
        <w:t xml:space="preserve">eórico </w:t>
      </w:r>
      <w:r w:rsidR="00560A43">
        <w:rPr>
          <w:b/>
          <w:bCs/>
          <w:color w:val="000000"/>
        </w:rPr>
        <w:t>(puede integrarse a la anterior)</w:t>
      </w:r>
    </w:p>
    <w:p w14:paraId="00000039" w14:textId="47723BF6" w:rsidR="00BB3F00" w:rsidRDefault="00560A43" w:rsidP="003E00E0">
      <w:pPr>
        <w:spacing w:before="0" w:after="0"/>
        <w:jc w:val="both"/>
      </w:pPr>
      <w:r>
        <w:t>Debería profundizar en aspectos de la literatura relacionados con estructuras conceptuales, definiciones, teorías utilizadas.</w:t>
      </w:r>
    </w:p>
    <w:p w14:paraId="0000003E" w14:textId="77777777" w:rsidR="00BB3F00" w:rsidRDefault="00BB3F00">
      <w:pPr>
        <w:spacing w:before="0" w:after="0"/>
        <w:ind w:firstLine="567"/>
        <w:jc w:val="both"/>
      </w:pPr>
    </w:p>
    <w:p w14:paraId="0000003F" w14:textId="77777777" w:rsidR="00BB3F00" w:rsidRDefault="00BB3F00">
      <w:pPr>
        <w:spacing w:before="0" w:after="0"/>
        <w:ind w:firstLine="567"/>
        <w:jc w:val="both"/>
      </w:pPr>
    </w:p>
    <w:p w14:paraId="00000040" w14:textId="77777777" w:rsidR="00BB3F00" w:rsidRDefault="00281A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284" w:hanging="31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Metodología </w:t>
      </w:r>
    </w:p>
    <w:p w14:paraId="0018EA79" w14:textId="56E7C2E7" w:rsidR="00560A43" w:rsidRDefault="00281AFB">
      <w:pPr>
        <w:spacing w:before="0" w:after="0"/>
        <w:jc w:val="both"/>
      </w:pPr>
      <w:r>
        <w:t xml:space="preserve">Esta parte puede incluir las metodologías utilizadas como: encuesta, estadísticas, </w:t>
      </w:r>
      <w:r w:rsidR="00560A43">
        <w:t>método científico si considera pertinente. Podría agregar si corresponde una</w:t>
      </w:r>
      <w:r w:rsidR="00560A43" w:rsidRPr="00560A43">
        <w:t xml:space="preserve"> descripción</w:t>
      </w:r>
      <w:r w:rsidR="00560A43">
        <w:t xml:space="preserve"> y/o resumen de datos, el</w:t>
      </w:r>
      <w:r w:rsidR="00560A43" w:rsidRPr="00560A43">
        <w:t xml:space="preserve"> modelo teórico</w:t>
      </w:r>
      <w:r w:rsidR="00560A43">
        <w:t xml:space="preserve"> desarrollado. </w:t>
      </w:r>
    </w:p>
    <w:p w14:paraId="00000043" w14:textId="64D4D8BA" w:rsidR="00BB3F00" w:rsidRDefault="00281AFB" w:rsidP="00560A43">
      <w:pPr>
        <w:spacing w:before="0" w:after="0"/>
        <w:ind w:firstLine="284"/>
        <w:jc w:val="both"/>
      </w:pPr>
      <w:r>
        <w:t xml:space="preserve">Debe incluir </w:t>
      </w:r>
      <w:r w:rsidR="00560A43">
        <w:t xml:space="preserve">una presentación y explicación/desarrollo </w:t>
      </w:r>
      <w:r>
        <w:t xml:space="preserve">solo </w:t>
      </w:r>
      <w:r w:rsidR="00560A43">
        <w:t xml:space="preserve">aquellos </w:t>
      </w:r>
      <w:r>
        <w:t xml:space="preserve">instrumentos </w:t>
      </w:r>
      <w:r w:rsidR="00560A43">
        <w:t>utilizados</w:t>
      </w:r>
      <w:r>
        <w:t xml:space="preserve"> para llegar a los resultados. </w:t>
      </w:r>
    </w:p>
    <w:p w14:paraId="00000044" w14:textId="77777777" w:rsidR="00BB3F00" w:rsidRDefault="00BB3F00">
      <w:pPr>
        <w:spacing w:before="0" w:after="0"/>
        <w:ind w:left="-28"/>
        <w:jc w:val="both"/>
        <w:rPr>
          <w:b/>
          <w:bCs/>
        </w:rPr>
      </w:pPr>
    </w:p>
    <w:p w14:paraId="00000045" w14:textId="77777777" w:rsidR="00BB3F00" w:rsidRDefault="00281A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284" w:hanging="31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Resultados </w:t>
      </w:r>
    </w:p>
    <w:p w14:paraId="00000046" w14:textId="408DEE21" w:rsidR="00BB3F00" w:rsidRDefault="00281AFB">
      <w:pPr>
        <w:spacing w:before="0" w:after="0"/>
        <w:jc w:val="both"/>
      </w:pPr>
      <w:r w:rsidRPr="00560A43">
        <w:lastRenderedPageBreak/>
        <w:t xml:space="preserve">Hallazgos principales </w:t>
      </w:r>
      <w:r w:rsidRPr="00560A43">
        <w:t>del estudio y discusión de los mismos en el contexto de la literatura seleccionada previamente.</w:t>
      </w:r>
      <w:r w:rsidR="00560A43" w:rsidRPr="00560A43">
        <w:t xml:space="preserve"> Limitaciones (evaluación crítica de los alcances y </w:t>
      </w:r>
      <w:r w:rsidR="00560A43">
        <w:t xml:space="preserve">restricciones </w:t>
      </w:r>
      <w:r w:rsidR="00560A43" w:rsidRPr="00560A43">
        <w:t>de la metodología-resultados</w:t>
      </w:r>
      <w:r w:rsidR="00560A43">
        <w:t>)</w:t>
      </w:r>
      <w:r w:rsidR="00560A43" w:rsidRPr="00560A43">
        <w:t>.</w:t>
      </w:r>
      <w:r w:rsidR="00560A43">
        <w:t xml:space="preserve"> </w:t>
      </w:r>
    </w:p>
    <w:p w14:paraId="00000047" w14:textId="77777777" w:rsidR="00BB3F00" w:rsidRDefault="00BB3F00">
      <w:pPr>
        <w:spacing w:before="0" w:after="0"/>
        <w:ind w:left="-28"/>
        <w:jc w:val="both"/>
        <w:rPr>
          <w:b/>
          <w:bCs/>
        </w:rPr>
      </w:pPr>
    </w:p>
    <w:p w14:paraId="00000048" w14:textId="548B4125" w:rsidR="00BB3F00" w:rsidRPr="00560A43" w:rsidRDefault="00281A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284" w:hanging="312"/>
        <w:jc w:val="both"/>
        <w:rPr>
          <w:b/>
          <w:bCs/>
          <w:color w:val="000000"/>
        </w:rPr>
      </w:pPr>
      <w:r w:rsidRPr="00560A43">
        <w:rPr>
          <w:b/>
          <w:bCs/>
          <w:color w:val="000000"/>
        </w:rPr>
        <w:t>Conclusiones</w:t>
      </w:r>
    </w:p>
    <w:p w14:paraId="00000049" w14:textId="20F37C48" w:rsidR="00BB3F00" w:rsidRDefault="00281AFB">
      <w:pPr>
        <w:spacing w:before="0" w:after="0"/>
        <w:jc w:val="both"/>
      </w:pPr>
      <w:r>
        <w:t>Aportes del estudio al campo de conocimiento.</w:t>
      </w:r>
      <w:r w:rsidR="00560A43">
        <w:t xml:space="preserve"> Aspectos pendientes. </w:t>
      </w:r>
    </w:p>
    <w:p w14:paraId="0000004A" w14:textId="77777777" w:rsidR="00BB3F00" w:rsidRDefault="00BB3F00">
      <w:pPr>
        <w:spacing w:before="0" w:after="0"/>
        <w:jc w:val="both"/>
        <w:rPr>
          <w:b/>
          <w:bCs/>
        </w:rPr>
      </w:pPr>
    </w:p>
    <w:p w14:paraId="08D05890" w14:textId="351770C5" w:rsidR="00A432FB" w:rsidRDefault="00A432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284" w:hanging="312"/>
        <w:jc w:val="both"/>
        <w:rPr>
          <w:b/>
          <w:bCs/>
          <w:color w:val="000000"/>
        </w:rPr>
      </w:pPr>
      <w:r w:rsidRPr="00A432FB">
        <w:rPr>
          <w:b/>
          <w:bCs/>
          <w:color w:val="000000"/>
        </w:rPr>
        <w:t>Bibliografía</w:t>
      </w:r>
      <w:r w:rsidR="00281AFB" w:rsidRPr="00A432FB">
        <w:rPr>
          <w:b/>
          <w:bCs/>
          <w:color w:val="000000"/>
        </w:rPr>
        <w:t xml:space="preserve"> </w:t>
      </w:r>
    </w:p>
    <w:p w14:paraId="0000004B" w14:textId="3BE2469B" w:rsidR="00BB3F00" w:rsidRPr="00A432FB" w:rsidRDefault="00281AFB" w:rsidP="00A432FB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-28"/>
        <w:jc w:val="both"/>
        <w:rPr>
          <w:b/>
          <w:bCs/>
          <w:color w:val="000000"/>
        </w:rPr>
      </w:pPr>
      <w:r w:rsidRPr="00A432FB">
        <w:rPr>
          <w:color w:val="000000"/>
        </w:rPr>
        <w:t>(Formato APA</w:t>
      </w:r>
      <w:r w:rsidRPr="00A432FB">
        <w:rPr>
          <w:color w:val="000000"/>
        </w:rPr>
        <w:t>, 7º edición</w:t>
      </w:r>
      <w:r w:rsidRPr="00A432FB">
        <w:rPr>
          <w:color w:val="000000"/>
        </w:rPr>
        <w:t>)</w:t>
      </w:r>
    </w:p>
    <w:p w14:paraId="0000004C" w14:textId="77777777" w:rsidR="00BB3F00" w:rsidRDefault="00BB3F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/>
        <w:rPr>
          <w:color w:val="000000"/>
        </w:rPr>
      </w:pPr>
    </w:p>
    <w:p w14:paraId="5F4E0AC2" w14:textId="77777777" w:rsidR="00A432FB" w:rsidRDefault="00A432FB">
      <w:pPr>
        <w:spacing w:before="0" w:after="0"/>
        <w:jc w:val="both"/>
        <w:rPr>
          <w:highlight w:val="yellow"/>
        </w:rPr>
      </w:pPr>
    </w:p>
    <w:p w14:paraId="28AD317B" w14:textId="41FD78A1" w:rsidR="00A432FB" w:rsidRPr="00A432FB" w:rsidRDefault="00A432FB" w:rsidP="00A432FB">
      <w:pPr>
        <w:pStyle w:val="Prrafodelista"/>
        <w:numPr>
          <w:ilvl w:val="0"/>
          <w:numId w:val="4"/>
        </w:numPr>
        <w:spacing w:before="0" w:after="0"/>
        <w:jc w:val="both"/>
        <w:rPr>
          <w:highlight w:val="yellow"/>
        </w:rPr>
      </w:pPr>
      <w:r w:rsidRPr="00A432FB">
        <w:rPr>
          <w:highlight w:val="yellow"/>
        </w:rPr>
        <w:t>Artículo de revista científica (</w:t>
      </w:r>
      <w:proofErr w:type="spellStart"/>
      <w:r w:rsidRPr="00A432FB">
        <w:rPr>
          <w:highlight w:val="yellow"/>
        </w:rPr>
        <w:t>Journal</w:t>
      </w:r>
      <w:proofErr w:type="spellEnd"/>
      <w:r w:rsidRPr="00A432FB">
        <w:rPr>
          <w:highlight w:val="yellow"/>
        </w:rPr>
        <w:t>) con DOI</w:t>
      </w:r>
      <w:r w:rsidRPr="00A432FB">
        <w:rPr>
          <w:highlight w:val="yellow"/>
        </w:rPr>
        <w:t xml:space="preserve">. </w:t>
      </w:r>
      <w:r w:rsidRPr="00A432FB">
        <w:rPr>
          <w:highlight w:val="yellow"/>
        </w:rPr>
        <w:t>Es el formato para in</w:t>
      </w:r>
      <w:r>
        <w:rPr>
          <w:highlight w:val="yellow"/>
        </w:rPr>
        <w:t xml:space="preserve">vestigaciones con </w:t>
      </w:r>
      <w:proofErr w:type="spellStart"/>
      <w:r>
        <w:rPr>
          <w:highlight w:val="yellow"/>
        </w:rPr>
        <w:t>referato</w:t>
      </w:r>
      <w:proofErr w:type="spellEnd"/>
      <w:r>
        <w:rPr>
          <w:highlight w:val="yellow"/>
        </w:rPr>
        <w:t>. E</w:t>
      </w:r>
      <w:r w:rsidRPr="00A432FB">
        <w:rPr>
          <w:highlight w:val="yellow"/>
        </w:rPr>
        <w:t>l nombre de la revista y el número de volumen van en cursiva.</w:t>
      </w:r>
    </w:p>
    <w:p w14:paraId="175008F0" w14:textId="77777777" w:rsidR="00A432FB" w:rsidRDefault="00A432FB" w:rsidP="00A432FB">
      <w:pPr>
        <w:spacing w:before="0" w:after="0"/>
        <w:jc w:val="both"/>
      </w:pPr>
    </w:p>
    <w:p w14:paraId="74739D13" w14:textId="77777777" w:rsidR="00A432FB" w:rsidRDefault="00A432FB" w:rsidP="00A432FB">
      <w:pPr>
        <w:spacing w:before="0" w:after="0"/>
        <w:jc w:val="both"/>
      </w:pPr>
      <w:r>
        <w:t>Ejemplo:</w:t>
      </w:r>
    </w:p>
    <w:p w14:paraId="125DE375" w14:textId="77777777" w:rsidR="00A432FB" w:rsidRDefault="00A432FB" w:rsidP="00A432FB">
      <w:pPr>
        <w:spacing w:before="0" w:after="0"/>
        <w:jc w:val="both"/>
      </w:pPr>
      <w:r>
        <w:t xml:space="preserve">Gómez-Santana, M., &amp; Valderrama, H. (2022). Evolución de la contabilidad de gestión en las organizaciones 4.0: Un estudio de caso. </w:t>
      </w:r>
      <w:r w:rsidRPr="00A432FB">
        <w:rPr>
          <w:i/>
        </w:rPr>
        <w:t>Revista Internacional de Contabilidad &amp; Auditoría, 28</w:t>
      </w:r>
      <w:r w:rsidRPr="00A432FB">
        <w:t>(1), 12–34</w:t>
      </w:r>
      <w:r>
        <w:t>. https://doi.org/10.1016/j.rica.2022.04.001</w:t>
      </w:r>
    </w:p>
    <w:p w14:paraId="36EBB53A" w14:textId="77777777" w:rsidR="00A432FB" w:rsidRDefault="00A432FB" w:rsidP="00A432FB">
      <w:pPr>
        <w:spacing w:before="0" w:after="0"/>
        <w:jc w:val="both"/>
      </w:pPr>
    </w:p>
    <w:p w14:paraId="60890924" w14:textId="77777777" w:rsidR="00F001C2" w:rsidRPr="00F001C2" w:rsidRDefault="00F001C2" w:rsidP="00F001C2">
      <w:pPr>
        <w:pStyle w:val="Prrafodelista"/>
        <w:numPr>
          <w:ilvl w:val="0"/>
          <w:numId w:val="4"/>
        </w:numPr>
        <w:spacing w:before="0" w:after="0"/>
        <w:jc w:val="both"/>
        <w:rPr>
          <w:highlight w:val="yellow"/>
        </w:rPr>
      </w:pPr>
      <w:r w:rsidRPr="00F001C2">
        <w:rPr>
          <w:highlight w:val="yellow"/>
        </w:rPr>
        <w:t>Artículo académico</w:t>
      </w:r>
    </w:p>
    <w:p w14:paraId="552795B2" w14:textId="77777777" w:rsidR="00F001C2" w:rsidRPr="00F001C2" w:rsidRDefault="00F001C2" w:rsidP="00F001C2">
      <w:pPr>
        <w:spacing w:before="0" w:after="0"/>
        <w:ind w:left="709" w:hanging="709"/>
        <w:jc w:val="both"/>
        <w:rPr>
          <w:color w:val="000000"/>
        </w:rPr>
      </w:pPr>
      <w:r w:rsidRPr="00F001C2">
        <w:rPr>
          <w:color w:val="000000"/>
        </w:rPr>
        <w:t>Ejemplo</w:t>
      </w:r>
    </w:p>
    <w:p w14:paraId="6AA6B6A3" w14:textId="77777777" w:rsidR="00F001C2" w:rsidRPr="00F001C2" w:rsidRDefault="00F001C2" w:rsidP="00F001C2">
      <w:pPr>
        <w:spacing w:before="0" w:after="0"/>
        <w:ind w:left="709" w:hanging="709"/>
        <w:jc w:val="both"/>
        <w:rPr>
          <w:color w:val="FF0000"/>
        </w:rPr>
      </w:pPr>
      <w:proofErr w:type="spellStart"/>
      <w:r w:rsidRPr="00F001C2">
        <w:rPr>
          <w:color w:val="000000"/>
        </w:rPr>
        <w:t>Pellegrino</w:t>
      </w:r>
      <w:proofErr w:type="spellEnd"/>
      <w:r w:rsidRPr="00F001C2">
        <w:rPr>
          <w:color w:val="000000"/>
        </w:rPr>
        <w:t xml:space="preserve">, A. A., </w:t>
      </w:r>
      <w:proofErr w:type="spellStart"/>
      <w:r w:rsidRPr="00F001C2">
        <w:rPr>
          <w:color w:val="000000"/>
        </w:rPr>
        <w:t>Renzi</w:t>
      </w:r>
      <w:proofErr w:type="spellEnd"/>
      <w:r w:rsidRPr="00F001C2">
        <w:rPr>
          <w:color w:val="000000"/>
        </w:rPr>
        <w:t xml:space="preserve">, P. A. (2025). Enseñanza lúdica y pensamiento crítico en la formación de contadores públicos. </w:t>
      </w:r>
      <w:r w:rsidRPr="00F001C2">
        <w:rPr>
          <w:i/>
          <w:iCs/>
          <w:color w:val="000000"/>
        </w:rPr>
        <w:t>XLVI Jornadas Universitarias de Contabilidad</w:t>
      </w:r>
      <w:r w:rsidRPr="00F001C2">
        <w:rPr>
          <w:color w:val="000000"/>
        </w:rPr>
        <w:t xml:space="preserve">. Facultad de Ciencias Económicas y Sociales. Universidad Nacional de Mar del Plata. </w:t>
      </w:r>
    </w:p>
    <w:p w14:paraId="6DFEBC41" w14:textId="77777777" w:rsidR="00F001C2" w:rsidRDefault="00F001C2" w:rsidP="00A432FB">
      <w:pPr>
        <w:spacing w:before="0" w:after="0"/>
        <w:jc w:val="both"/>
      </w:pPr>
    </w:p>
    <w:p w14:paraId="548CCBAB" w14:textId="1F49F3FE" w:rsidR="00A432FB" w:rsidRPr="00A432FB" w:rsidRDefault="00A432FB" w:rsidP="00A432FB">
      <w:pPr>
        <w:pStyle w:val="Prrafodelista"/>
        <w:numPr>
          <w:ilvl w:val="0"/>
          <w:numId w:val="4"/>
        </w:numPr>
        <w:spacing w:before="0" w:after="0"/>
        <w:jc w:val="both"/>
        <w:rPr>
          <w:highlight w:val="yellow"/>
        </w:rPr>
      </w:pPr>
      <w:r w:rsidRPr="00A432FB">
        <w:rPr>
          <w:highlight w:val="yellow"/>
        </w:rPr>
        <w:t>Libro de texto</w:t>
      </w:r>
      <w:r w:rsidRPr="00A432FB">
        <w:rPr>
          <w:highlight w:val="yellow"/>
        </w:rPr>
        <w:t>.</w:t>
      </w:r>
    </w:p>
    <w:p w14:paraId="386E3896" w14:textId="77777777" w:rsidR="00A432FB" w:rsidRDefault="00A432FB" w:rsidP="00A432FB">
      <w:pPr>
        <w:spacing w:before="0" w:after="0"/>
        <w:jc w:val="both"/>
      </w:pPr>
    </w:p>
    <w:p w14:paraId="38436935" w14:textId="77777777" w:rsidR="00F001C2" w:rsidRPr="00F001C2" w:rsidRDefault="00F001C2" w:rsidP="00F001C2">
      <w:pPr>
        <w:spacing w:before="0" w:after="0"/>
        <w:ind w:left="709" w:hanging="709"/>
        <w:jc w:val="both"/>
        <w:rPr>
          <w:u w:val="single"/>
        </w:rPr>
      </w:pPr>
      <w:r w:rsidRPr="00F001C2">
        <w:rPr>
          <w:u w:val="single"/>
        </w:rPr>
        <w:t>Libro impreso</w:t>
      </w:r>
    </w:p>
    <w:p w14:paraId="0516017A" w14:textId="748B61E1" w:rsidR="00F001C2" w:rsidRDefault="00F001C2" w:rsidP="00F001C2">
      <w:pPr>
        <w:spacing w:before="0" w:after="0"/>
        <w:ind w:left="709" w:hanging="709"/>
        <w:jc w:val="both"/>
        <w:rPr>
          <w:iCs/>
        </w:rPr>
      </w:pPr>
      <w:r w:rsidRPr="00F001C2">
        <w:t xml:space="preserve">Formato: Autor (año). </w:t>
      </w:r>
      <w:r w:rsidRPr="00F001C2">
        <w:rPr>
          <w:i/>
        </w:rPr>
        <w:t>Título del libro</w:t>
      </w:r>
      <w:r w:rsidRPr="00F001C2">
        <w:t xml:space="preserve">. </w:t>
      </w:r>
      <w:r w:rsidRPr="00F001C2">
        <w:rPr>
          <w:iCs/>
        </w:rPr>
        <w:t>Editorial</w:t>
      </w:r>
      <w:r>
        <w:rPr>
          <w:iCs/>
        </w:rPr>
        <w:t>.</w:t>
      </w:r>
    </w:p>
    <w:p w14:paraId="5CCB0BAA" w14:textId="77777777" w:rsidR="00F001C2" w:rsidRDefault="00F001C2" w:rsidP="00F001C2">
      <w:pPr>
        <w:spacing w:before="0" w:after="0"/>
        <w:ind w:left="709" w:hanging="709"/>
        <w:jc w:val="both"/>
      </w:pPr>
    </w:p>
    <w:p w14:paraId="777DA7AF" w14:textId="77777777" w:rsidR="00A432FB" w:rsidRDefault="00A432FB" w:rsidP="00A432FB">
      <w:pPr>
        <w:spacing w:before="0" w:after="0"/>
        <w:jc w:val="both"/>
      </w:pPr>
      <w:r>
        <w:t>Ejemplo:</w:t>
      </w:r>
    </w:p>
    <w:p w14:paraId="2A96D292" w14:textId="77777777" w:rsidR="00A432FB" w:rsidRDefault="00A432FB" w:rsidP="00A432FB">
      <w:pPr>
        <w:spacing w:before="0" w:after="0"/>
        <w:jc w:val="both"/>
      </w:pPr>
      <w:proofErr w:type="spellStart"/>
      <w:r>
        <w:t>Fowler</w:t>
      </w:r>
      <w:proofErr w:type="spellEnd"/>
      <w:r>
        <w:t xml:space="preserve"> Newton, E. (2020). </w:t>
      </w:r>
      <w:r w:rsidRPr="00F001C2">
        <w:rPr>
          <w:i/>
        </w:rPr>
        <w:t>Contabilidad básica</w:t>
      </w:r>
      <w:r>
        <w:t xml:space="preserve"> (6</w:t>
      </w:r>
      <w:proofErr w:type="gramStart"/>
      <w:r>
        <w:t>.ª</w:t>
      </w:r>
      <w:proofErr w:type="gramEnd"/>
      <w:r>
        <w:t xml:space="preserve"> ed.). La Ley.</w:t>
      </w:r>
    </w:p>
    <w:p w14:paraId="7718F763" w14:textId="77777777" w:rsidR="00A432FB" w:rsidRDefault="00A432FB" w:rsidP="00A432FB">
      <w:pPr>
        <w:spacing w:before="0" w:after="0"/>
        <w:jc w:val="both"/>
      </w:pPr>
    </w:p>
    <w:p w14:paraId="3FF719F4" w14:textId="77777777" w:rsidR="00F001C2" w:rsidRPr="00F001C2" w:rsidRDefault="00F001C2" w:rsidP="00F001C2">
      <w:pPr>
        <w:spacing w:before="0" w:after="0"/>
        <w:jc w:val="both"/>
      </w:pPr>
      <w:r w:rsidRPr="00F001C2">
        <w:t xml:space="preserve">Ejemplo: </w:t>
      </w:r>
    </w:p>
    <w:p w14:paraId="05AB6B2E" w14:textId="31AE5777" w:rsidR="00F001C2" w:rsidRPr="00F001C2" w:rsidRDefault="00F001C2" w:rsidP="00F001C2">
      <w:pPr>
        <w:spacing w:before="0" w:after="0"/>
        <w:ind w:left="709" w:hanging="709"/>
        <w:jc w:val="both"/>
      </w:pPr>
      <w:proofErr w:type="spellStart"/>
      <w:r w:rsidRPr="00F001C2">
        <w:lastRenderedPageBreak/>
        <w:t>Gilping</w:t>
      </w:r>
      <w:proofErr w:type="spellEnd"/>
      <w:r w:rsidRPr="00F001C2">
        <w:t xml:space="preserve">, R. y </w:t>
      </w:r>
      <w:proofErr w:type="spellStart"/>
      <w:r w:rsidRPr="00F001C2">
        <w:t>Gilpin</w:t>
      </w:r>
      <w:proofErr w:type="spellEnd"/>
      <w:r w:rsidRPr="00F001C2">
        <w:rPr>
          <w:color w:val="FF0000"/>
        </w:rPr>
        <w:t xml:space="preserve">, </w:t>
      </w:r>
      <w:r w:rsidRPr="00F001C2">
        <w:t xml:space="preserve">J. (1990) </w:t>
      </w:r>
      <w:r w:rsidRPr="00F001C2">
        <w:rPr>
          <w:i/>
          <w:iCs/>
        </w:rPr>
        <w:t>La economía política de las relaciones internacionale</w:t>
      </w:r>
      <w:r w:rsidRPr="00F001C2">
        <w:t>s.</w:t>
      </w:r>
      <w:r>
        <w:t xml:space="preserve"> </w:t>
      </w:r>
      <w:r w:rsidRPr="00F001C2">
        <w:rPr>
          <w:iCs/>
        </w:rPr>
        <w:t>Grupo Editor Latinoamericano</w:t>
      </w:r>
      <w:r w:rsidRPr="00F001C2">
        <w:t xml:space="preserve">. </w:t>
      </w:r>
    </w:p>
    <w:p w14:paraId="5F48D611" w14:textId="77777777" w:rsidR="00F001C2" w:rsidRDefault="00F001C2" w:rsidP="00F001C2">
      <w:pPr>
        <w:spacing w:before="0" w:after="0"/>
        <w:jc w:val="both"/>
        <w:rPr>
          <w:color w:val="FF0000"/>
          <w:highlight w:val="yellow"/>
          <w:u w:val="single"/>
        </w:rPr>
      </w:pPr>
    </w:p>
    <w:p w14:paraId="1C3B6668" w14:textId="77777777" w:rsidR="00F001C2" w:rsidRPr="00F001C2" w:rsidRDefault="00F001C2" w:rsidP="00F001C2">
      <w:pPr>
        <w:spacing w:before="0" w:after="0"/>
        <w:jc w:val="both"/>
        <w:rPr>
          <w:u w:val="single"/>
        </w:rPr>
      </w:pPr>
      <w:r w:rsidRPr="00F001C2">
        <w:rPr>
          <w:u w:val="single"/>
        </w:rPr>
        <w:t xml:space="preserve">Libro electrónico </w:t>
      </w:r>
    </w:p>
    <w:p w14:paraId="2DD45B14" w14:textId="77777777" w:rsidR="00F001C2" w:rsidRPr="00F001C2" w:rsidRDefault="00F001C2" w:rsidP="00F001C2">
      <w:pPr>
        <w:spacing w:before="0" w:after="0"/>
        <w:ind w:left="709" w:hanging="709"/>
        <w:jc w:val="both"/>
      </w:pPr>
      <w:r w:rsidRPr="00F001C2">
        <w:t xml:space="preserve">Formato: Autor (año). </w:t>
      </w:r>
      <w:r w:rsidRPr="00F001C2">
        <w:rPr>
          <w:i/>
        </w:rPr>
        <w:t>Título del libro</w:t>
      </w:r>
      <w:r w:rsidRPr="00F001C2">
        <w:t xml:space="preserve">. </w:t>
      </w:r>
      <w:r w:rsidRPr="00F001C2">
        <w:rPr>
          <w:iCs/>
        </w:rPr>
        <w:t>Editorial.</w:t>
      </w:r>
      <w:r w:rsidRPr="00F001C2">
        <w:t xml:space="preserve"> URL</w:t>
      </w:r>
    </w:p>
    <w:p w14:paraId="79BC07EF" w14:textId="77777777" w:rsidR="00F001C2" w:rsidRDefault="00F001C2" w:rsidP="00A432FB">
      <w:pPr>
        <w:spacing w:before="0" w:after="0"/>
        <w:jc w:val="both"/>
      </w:pPr>
    </w:p>
    <w:p w14:paraId="2236EEE0" w14:textId="77777777" w:rsidR="00F001C2" w:rsidRDefault="00F001C2" w:rsidP="00A432FB">
      <w:pPr>
        <w:spacing w:before="0" w:after="0"/>
        <w:jc w:val="both"/>
      </w:pPr>
    </w:p>
    <w:p w14:paraId="50700A5D" w14:textId="37D2376F" w:rsidR="00A432FB" w:rsidRPr="00A432FB" w:rsidRDefault="00A432FB" w:rsidP="00A432FB">
      <w:pPr>
        <w:pStyle w:val="Prrafodelista"/>
        <w:numPr>
          <w:ilvl w:val="0"/>
          <w:numId w:val="4"/>
        </w:numPr>
        <w:spacing w:before="0" w:after="0"/>
        <w:jc w:val="both"/>
        <w:rPr>
          <w:highlight w:val="yellow"/>
        </w:rPr>
      </w:pPr>
      <w:r w:rsidRPr="00A432FB">
        <w:rPr>
          <w:highlight w:val="yellow"/>
        </w:rPr>
        <w:t>Informe de organismo internacional (Autor corporativo)</w:t>
      </w:r>
      <w:r w:rsidRPr="00A432FB">
        <w:rPr>
          <w:highlight w:val="yellow"/>
        </w:rPr>
        <w:t>. Útil</w:t>
      </w:r>
      <w:r w:rsidRPr="00A432FB">
        <w:rPr>
          <w:highlight w:val="yellow"/>
        </w:rPr>
        <w:t xml:space="preserve"> para citar estándares globales como las NIIF/IFRS.</w:t>
      </w:r>
      <w:r w:rsidR="00F001C2">
        <w:rPr>
          <w:highlight w:val="yellow"/>
        </w:rPr>
        <w:t xml:space="preserve"> (Título de la norma en cursiva.)</w:t>
      </w:r>
    </w:p>
    <w:p w14:paraId="263EF424" w14:textId="14965074" w:rsidR="00F001C2" w:rsidRPr="00A432FB" w:rsidRDefault="00F001C2" w:rsidP="00F001C2">
      <w:pPr>
        <w:pStyle w:val="Prrafodelista"/>
        <w:numPr>
          <w:ilvl w:val="0"/>
          <w:numId w:val="4"/>
        </w:numPr>
        <w:spacing w:before="0" w:after="0"/>
        <w:jc w:val="both"/>
        <w:rPr>
          <w:highlight w:val="yellow"/>
        </w:rPr>
      </w:pPr>
      <w:r w:rsidRPr="00A432FB">
        <w:rPr>
          <w:highlight w:val="yellow"/>
        </w:rPr>
        <w:t>Normativa técnica (Resoluciones). Para el caso de resoluciones de consejos profesionales</w:t>
      </w:r>
      <w:r>
        <w:rPr>
          <w:highlight w:val="yellow"/>
        </w:rPr>
        <w:t xml:space="preserve"> o FACPCE</w:t>
      </w:r>
      <w:r w:rsidRPr="00A432FB">
        <w:rPr>
          <w:highlight w:val="yellow"/>
        </w:rPr>
        <w:t>, se trata como un informe técnico de autor corporativo.</w:t>
      </w:r>
    </w:p>
    <w:p w14:paraId="5828C47F" w14:textId="77777777" w:rsidR="00F001C2" w:rsidRDefault="00F001C2" w:rsidP="00F001C2">
      <w:pPr>
        <w:spacing w:before="0" w:after="0"/>
        <w:jc w:val="both"/>
      </w:pPr>
    </w:p>
    <w:p w14:paraId="755E627B" w14:textId="77777777" w:rsidR="00F001C2" w:rsidRPr="00A432FB" w:rsidRDefault="00F001C2" w:rsidP="00F001C2">
      <w:pPr>
        <w:spacing w:before="0" w:after="0"/>
        <w:jc w:val="both"/>
        <w:rPr>
          <w:lang w:val="en-US"/>
        </w:rPr>
      </w:pPr>
      <w:proofErr w:type="spellStart"/>
      <w:r w:rsidRPr="00A432FB">
        <w:rPr>
          <w:lang w:val="en-US"/>
        </w:rPr>
        <w:t>Ejemplo</w:t>
      </w:r>
      <w:proofErr w:type="spellEnd"/>
      <w:r w:rsidRPr="00A432FB">
        <w:rPr>
          <w:lang w:val="en-US"/>
        </w:rPr>
        <w:t>:</w:t>
      </w:r>
    </w:p>
    <w:p w14:paraId="40F510E7" w14:textId="77777777" w:rsidR="00F001C2" w:rsidRPr="00A432FB" w:rsidRDefault="00F001C2" w:rsidP="00F001C2">
      <w:pPr>
        <w:spacing w:before="0" w:after="0"/>
        <w:jc w:val="both"/>
        <w:rPr>
          <w:lang w:val="en-US"/>
        </w:rPr>
      </w:pPr>
      <w:proofErr w:type="gramStart"/>
      <w:r w:rsidRPr="00A432FB">
        <w:rPr>
          <w:lang w:val="en-US"/>
        </w:rPr>
        <w:t>International Financial Reporting Standards Foundation.</w:t>
      </w:r>
      <w:proofErr w:type="gramEnd"/>
      <w:r w:rsidRPr="00A432FB">
        <w:rPr>
          <w:lang w:val="en-US"/>
        </w:rPr>
        <w:t xml:space="preserve"> (2023). </w:t>
      </w:r>
      <w:r w:rsidRPr="00F001C2">
        <w:rPr>
          <w:i/>
          <w:lang w:val="en-US"/>
        </w:rPr>
        <w:t xml:space="preserve">IFRS S1 General </w:t>
      </w:r>
      <w:proofErr w:type="gramStart"/>
      <w:r w:rsidRPr="00F001C2">
        <w:rPr>
          <w:i/>
          <w:lang w:val="en-US"/>
        </w:rPr>
        <w:t>requirements</w:t>
      </w:r>
      <w:proofErr w:type="gramEnd"/>
      <w:r w:rsidRPr="00F001C2">
        <w:rPr>
          <w:i/>
          <w:lang w:val="en-US"/>
        </w:rPr>
        <w:t xml:space="preserve"> for disclosure of sustainability-related financial information</w:t>
      </w:r>
      <w:r w:rsidRPr="00A432FB">
        <w:rPr>
          <w:lang w:val="en-US"/>
        </w:rPr>
        <w:t>. https://www.ifrs.org/issued-standards/ifrs-sustainability-standards-navigator/ifrs-s1-general-requirements/</w:t>
      </w:r>
    </w:p>
    <w:p w14:paraId="1666808D" w14:textId="77777777" w:rsidR="00F001C2" w:rsidRPr="00F001C2" w:rsidRDefault="00F001C2" w:rsidP="00F001C2">
      <w:pPr>
        <w:spacing w:before="0" w:after="0"/>
        <w:jc w:val="both"/>
        <w:rPr>
          <w:lang w:val="en-US"/>
        </w:rPr>
      </w:pPr>
    </w:p>
    <w:p w14:paraId="2F07178D" w14:textId="77777777" w:rsidR="00F001C2" w:rsidRDefault="00F001C2" w:rsidP="00F001C2">
      <w:pPr>
        <w:spacing w:before="0" w:after="0"/>
        <w:jc w:val="both"/>
      </w:pPr>
      <w:r>
        <w:t>Ejemplo:</w:t>
      </w:r>
    </w:p>
    <w:p w14:paraId="3E1F46C7" w14:textId="77777777" w:rsidR="00F001C2" w:rsidRDefault="00F001C2" w:rsidP="00F001C2">
      <w:pPr>
        <w:spacing w:before="0" w:after="0"/>
        <w:jc w:val="both"/>
      </w:pPr>
      <w:r>
        <w:t xml:space="preserve">Federación Argentina de Consejos Profesionales de Ciencias Económicas. (2021). </w:t>
      </w:r>
      <w:r w:rsidRPr="00F001C2">
        <w:rPr>
          <w:i/>
        </w:rPr>
        <w:t>Resolución Técnica N° 53: Modificación de la RT 37</w:t>
      </w:r>
      <w:r>
        <w:t xml:space="preserve"> (Auditoría y Revisión). https://www.facpce.org.ar/normas-tecnicas/rt53</w:t>
      </w:r>
    </w:p>
    <w:p w14:paraId="754A773C" w14:textId="77777777" w:rsidR="00A432FB" w:rsidRDefault="00A432FB" w:rsidP="00A432FB">
      <w:pPr>
        <w:spacing w:before="0" w:after="0"/>
        <w:jc w:val="both"/>
      </w:pPr>
    </w:p>
    <w:p w14:paraId="78CDC505" w14:textId="77777777" w:rsidR="00A432FB" w:rsidRPr="00A432FB" w:rsidRDefault="00A432FB" w:rsidP="00A432FB">
      <w:pPr>
        <w:spacing w:before="0" w:after="0"/>
        <w:jc w:val="both"/>
        <w:rPr>
          <w:lang w:val="en-US"/>
        </w:rPr>
      </w:pPr>
    </w:p>
    <w:p w14:paraId="3A41EAE8" w14:textId="61775A4E" w:rsidR="00A432FB" w:rsidRPr="00A432FB" w:rsidRDefault="00A432FB" w:rsidP="00A432FB">
      <w:pPr>
        <w:pStyle w:val="Prrafodelista"/>
        <w:numPr>
          <w:ilvl w:val="0"/>
          <w:numId w:val="4"/>
        </w:numPr>
        <w:spacing w:before="0" w:after="0"/>
        <w:jc w:val="both"/>
        <w:rPr>
          <w:highlight w:val="yellow"/>
        </w:rPr>
      </w:pPr>
      <w:r w:rsidRPr="00A432FB">
        <w:rPr>
          <w:highlight w:val="yellow"/>
        </w:rPr>
        <w:t>Tesis doctoral o de maestría</w:t>
      </w:r>
      <w:r w:rsidRPr="00A432FB">
        <w:rPr>
          <w:highlight w:val="yellow"/>
        </w:rPr>
        <w:t xml:space="preserve"> y </w:t>
      </w:r>
      <w:r w:rsidRPr="00A432FB">
        <w:rPr>
          <w:highlight w:val="yellow"/>
        </w:rPr>
        <w:t>repositorios institucionales para ver antecedentes de investigación</w:t>
      </w:r>
      <w:r w:rsidRPr="00A432FB">
        <w:rPr>
          <w:highlight w:val="yellow"/>
        </w:rPr>
        <w:t xml:space="preserve"> (no publicados en revistas y/o libros)</w:t>
      </w:r>
      <w:r w:rsidRPr="00A432FB">
        <w:rPr>
          <w:highlight w:val="yellow"/>
        </w:rPr>
        <w:t>.</w:t>
      </w:r>
    </w:p>
    <w:p w14:paraId="0DDD9A0E" w14:textId="77777777" w:rsidR="00A432FB" w:rsidRDefault="00A432FB" w:rsidP="00A432FB">
      <w:pPr>
        <w:spacing w:before="0" w:after="0"/>
        <w:jc w:val="both"/>
      </w:pPr>
    </w:p>
    <w:p w14:paraId="096BC16A" w14:textId="77777777" w:rsidR="00A432FB" w:rsidRDefault="00A432FB" w:rsidP="00A432FB">
      <w:pPr>
        <w:spacing w:before="0" w:after="0"/>
        <w:jc w:val="both"/>
      </w:pPr>
      <w:r>
        <w:t>Ejemplo:</w:t>
      </w:r>
    </w:p>
    <w:p w14:paraId="05E7A713" w14:textId="77777777" w:rsidR="00A432FB" w:rsidRDefault="00A432FB" w:rsidP="00A432FB">
      <w:pPr>
        <w:spacing w:before="0" w:after="0"/>
        <w:jc w:val="both"/>
      </w:pPr>
      <w:r>
        <w:t xml:space="preserve">Martínez, S. (2021). </w:t>
      </w:r>
      <w:r w:rsidRPr="00F001C2">
        <w:rPr>
          <w:i/>
        </w:rPr>
        <w:t xml:space="preserve">El impacto de los sistemas de información contable en la toma de decisiones de las </w:t>
      </w:r>
      <w:proofErr w:type="spellStart"/>
      <w:r w:rsidRPr="00F001C2">
        <w:rPr>
          <w:i/>
        </w:rPr>
        <w:t>MiPyMEs</w:t>
      </w:r>
      <w:proofErr w:type="spellEnd"/>
      <w:r w:rsidRPr="00F001C2">
        <w:rPr>
          <w:i/>
        </w:rPr>
        <w:t xml:space="preserve"> en la región del NEA</w:t>
      </w:r>
      <w:r>
        <w:t xml:space="preserve"> [Tesis de Maestría, Universidad Nacional del Nordeste]. Repositorio Institucional UNNE. http://repositorio.unne.edu.ar/handle/123456789/123</w:t>
      </w:r>
    </w:p>
    <w:p w14:paraId="230133C9" w14:textId="77777777" w:rsidR="00A432FB" w:rsidRDefault="00A432FB" w:rsidP="00A432FB">
      <w:pPr>
        <w:spacing w:before="0" w:after="0"/>
        <w:jc w:val="both"/>
      </w:pPr>
    </w:p>
    <w:p w14:paraId="4640A450" w14:textId="77777777" w:rsidR="00A432FB" w:rsidRDefault="00A432FB" w:rsidP="00A432FB">
      <w:pPr>
        <w:spacing w:before="0" w:after="0"/>
        <w:jc w:val="both"/>
      </w:pPr>
    </w:p>
    <w:p w14:paraId="5F77E0FA" w14:textId="21253668" w:rsidR="00A432FB" w:rsidRPr="00F001C2" w:rsidRDefault="00A432FB" w:rsidP="00A432FB">
      <w:pPr>
        <w:pStyle w:val="Prrafodelista"/>
        <w:numPr>
          <w:ilvl w:val="0"/>
          <w:numId w:val="4"/>
        </w:numPr>
        <w:spacing w:before="0" w:after="0"/>
        <w:jc w:val="both"/>
        <w:rPr>
          <w:highlight w:val="yellow"/>
        </w:rPr>
      </w:pPr>
      <w:r w:rsidRPr="00F001C2">
        <w:rPr>
          <w:highlight w:val="yellow"/>
        </w:rPr>
        <w:t>Artículo de prensa</w:t>
      </w:r>
      <w:r w:rsidR="00F001C2" w:rsidRPr="00F001C2">
        <w:rPr>
          <w:highlight w:val="yellow"/>
        </w:rPr>
        <w:t>, consultora</w:t>
      </w:r>
      <w:r w:rsidRPr="00F001C2">
        <w:rPr>
          <w:highlight w:val="yellow"/>
        </w:rPr>
        <w:t xml:space="preserve"> o portal especializado</w:t>
      </w:r>
      <w:r w:rsidRPr="00F001C2">
        <w:rPr>
          <w:highlight w:val="yellow"/>
        </w:rPr>
        <w:t>.</w:t>
      </w:r>
    </w:p>
    <w:p w14:paraId="14FECE42" w14:textId="77777777" w:rsidR="00A432FB" w:rsidRDefault="00A432FB" w:rsidP="00A432FB">
      <w:pPr>
        <w:spacing w:before="0" w:after="0"/>
        <w:jc w:val="both"/>
      </w:pPr>
    </w:p>
    <w:p w14:paraId="0E3B81FC" w14:textId="77777777" w:rsidR="00A432FB" w:rsidRDefault="00A432FB" w:rsidP="00A432FB">
      <w:pPr>
        <w:spacing w:before="0" w:after="0"/>
        <w:jc w:val="both"/>
      </w:pPr>
      <w:r>
        <w:lastRenderedPageBreak/>
        <w:t>Ejemplo:</w:t>
      </w:r>
    </w:p>
    <w:p w14:paraId="4FFFA278" w14:textId="1BF66961" w:rsidR="00A432FB" w:rsidRDefault="00A432FB" w:rsidP="00A432FB">
      <w:pPr>
        <w:spacing w:before="0" w:after="0"/>
        <w:jc w:val="both"/>
        <w:rPr>
          <w:highlight w:val="yellow"/>
        </w:rPr>
      </w:pPr>
      <w:r>
        <w:t xml:space="preserve">Contreras, J. (15 de marzo de 2024). Desafíos fiscales para el ejercicio contable 2024. </w:t>
      </w:r>
      <w:r w:rsidRPr="00F001C2">
        <w:rPr>
          <w:i/>
        </w:rPr>
        <w:t>Ámbito Financiero</w:t>
      </w:r>
      <w:r>
        <w:t>. https://www.ambito.com/economia/desafios-fiscales-n59821</w:t>
      </w:r>
    </w:p>
    <w:p w14:paraId="1D08C850" w14:textId="77777777" w:rsidR="00A432FB" w:rsidRDefault="00A432FB">
      <w:pPr>
        <w:spacing w:before="0" w:after="0"/>
        <w:jc w:val="both"/>
        <w:rPr>
          <w:highlight w:val="yellow"/>
        </w:rPr>
      </w:pPr>
    </w:p>
    <w:p w14:paraId="00000079" w14:textId="77777777" w:rsidR="00BB3F00" w:rsidRPr="00884D84" w:rsidRDefault="00281AFB" w:rsidP="00884D84">
      <w:pPr>
        <w:pStyle w:val="Prrafodelista"/>
        <w:numPr>
          <w:ilvl w:val="0"/>
          <w:numId w:val="4"/>
        </w:numPr>
        <w:spacing w:before="0" w:after="0"/>
        <w:jc w:val="both"/>
        <w:rPr>
          <w:highlight w:val="yellow"/>
        </w:rPr>
      </w:pPr>
      <w:r w:rsidRPr="00884D84">
        <w:rPr>
          <w:highlight w:val="yellow"/>
        </w:rPr>
        <w:t>Instrumentos legales: Leyes, Resoluciones, Disposiciones</w:t>
      </w:r>
      <w:r w:rsidRPr="00884D84">
        <w:rPr>
          <w:highlight w:val="yellow"/>
        </w:rPr>
        <w:t>.</w:t>
      </w:r>
    </w:p>
    <w:p w14:paraId="7E7726D8" w14:textId="77777777" w:rsidR="00884D84" w:rsidRDefault="00884D84">
      <w:pPr>
        <w:spacing w:before="0" w:after="0"/>
        <w:ind w:left="709" w:hanging="709"/>
        <w:jc w:val="both"/>
        <w:rPr>
          <w:color w:val="000000"/>
        </w:rPr>
      </w:pPr>
    </w:p>
    <w:p w14:paraId="0000007B" w14:textId="77777777" w:rsidR="00BB3F00" w:rsidRPr="00884D84" w:rsidRDefault="00281AFB">
      <w:pPr>
        <w:spacing w:before="0" w:after="0"/>
        <w:ind w:left="709" w:hanging="709"/>
        <w:jc w:val="both"/>
        <w:rPr>
          <w:color w:val="000000"/>
        </w:rPr>
      </w:pPr>
      <w:r w:rsidRPr="00884D84">
        <w:rPr>
          <w:color w:val="000000"/>
        </w:rPr>
        <w:t>Ejemplo</w:t>
      </w:r>
    </w:p>
    <w:p w14:paraId="0000007C" w14:textId="77777777" w:rsidR="00BB3F00" w:rsidRPr="00884D84" w:rsidRDefault="00281AFB">
      <w:pPr>
        <w:spacing w:before="0" w:after="0"/>
        <w:ind w:left="709" w:hanging="709"/>
        <w:jc w:val="both"/>
      </w:pPr>
      <w:r w:rsidRPr="00884D84">
        <w:t>Ministerio de Educación (2023). Resolución Nº 2598/2023. (B.O. 21/11/2023). Sistema Argentino de Créditos Académicos Universitarios (SACAU). Crédito de Referencia del/la estudiante (CRE).</w:t>
      </w:r>
    </w:p>
    <w:p w14:paraId="0000007D" w14:textId="77777777" w:rsidR="00BB3F00" w:rsidRPr="00884D84" w:rsidRDefault="00BB3F00">
      <w:pPr>
        <w:spacing w:before="0" w:after="0"/>
        <w:ind w:left="709" w:hanging="709"/>
        <w:jc w:val="both"/>
      </w:pPr>
    </w:p>
    <w:sectPr w:rsidR="00BB3F00" w:rsidRPr="00884D8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4D9323" w14:textId="77777777" w:rsidR="00281AFB" w:rsidRDefault="00281AFB">
      <w:pPr>
        <w:spacing w:before="0" w:after="0" w:line="240" w:lineRule="auto"/>
      </w:pPr>
      <w:r>
        <w:separator/>
      </w:r>
    </w:p>
  </w:endnote>
  <w:endnote w:type="continuationSeparator" w:id="0">
    <w:p w14:paraId="45D17D7F" w14:textId="77777777" w:rsidR="00281AFB" w:rsidRDefault="00281AF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79D2D63A-F73A-4708-A7DE-2585B624F1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206077F-76B2-4454-A757-D0A7CF62CE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B8CD270-20C4-4386-A04A-422A091BEDC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91205" w14:textId="77777777" w:rsidR="00281AFB" w:rsidRDefault="00281AFB">
      <w:pPr>
        <w:spacing w:before="0" w:after="0" w:line="240" w:lineRule="auto"/>
      </w:pPr>
      <w:r>
        <w:separator/>
      </w:r>
    </w:p>
  </w:footnote>
  <w:footnote w:type="continuationSeparator" w:id="0">
    <w:p w14:paraId="4E1D5C8F" w14:textId="77777777" w:rsidR="00281AFB" w:rsidRDefault="00281AFB">
      <w:pPr>
        <w:spacing w:before="0" w:after="0" w:line="240" w:lineRule="auto"/>
      </w:pPr>
      <w:r>
        <w:continuationSeparator/>
      </w:r>
    </w:p>
  </w:footnote>
  <w:footnote w:id="1">
    <w:p w14:paraId="00000087" w14:textId="77777777" w:rsidR="00BB3F00" w:rsidRDefault="00281AF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Institución: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E6256"/>
    <w:multiLevelType w:val="multilevel"/>
    <w:tmpl w:val="83864B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C47090"/>
    <w:multiLevelType w:val="hybridMultilevel"/>
    <w:tmpl w:val="7832A3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C2200"/>
    <w:multiLevelType w:val="multilevel"/>
    <w:tmpl w:val="3662BD5C"/>
    <w:lvl w:ilvl="0">
      <w:start w:val="1"/>
      <w:numFmt w:val="decimal"/>
      <w:lvlText w:val="%1."/>
      <w:lvlJc w:val="left"/>
      <w:pPr>
        <w:ind w:left="885" w:hanging="360"/>
      </w:pPr>
    </w:lvl>
    <w:lvl w:ilvl="1">
      <w:numFmt w:val="bullet"/>
      <w:lvlText w:val="•"/>
      <w:lvlJc w:val="left"/>
      <w:pPr>
        <w:ind w:left="1605" w:hanging="36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325" w:hanging="180"/>
      </w:pPr>
    </w:lvl>
    <w:lvl w:ilvl="3">
      <w:start w:val="1"/>
      <w:numFmt w:val="decimal"/>
      <w:lvlText w:val="%4."/>
      <w:lvlJc w:val="left"/>
      <w:pPr>
        <w:ind w:left="3045" w:hanging="360"/>
      </w:pPr>
    </w:lvl>
    <w:lvl w:ilvl="4">
      <w:start w:val="1"/>
      <w:numFmt w:val="lowerLetter"/>
      <w:lvlText w:val="%5."/>
      <w:lvlJc w:val="left"/>
      <w:pPr>
        <w:ind w:left="3765" w:hanging="360"/>
      </w:pPr>
    </w:lvl>
    <w:lvl w:ilvl="5">
      <w:start w:val="1"/>
      <w:numFmt w:val="lowerRoman"/>
      <w:lvlText w:val="%6."/>
      <w:lvlJc w:val="right"/>
      <w:pPr>
        <w:ind w:left="4485" w:hanging="180"/>
      </w:pPr>
    </w:lvl>
    <w:lvl w:ilvl="6">
      <w:start w:val="1"/>
      <w:numFmt w:val="decimal"/>
      <w:lvlText w:val="%7."/>
      <w:lvlJc w:val="left"/>
      <w:pPr>
        <w:ind w:left="5205" w:hanging="360"/>
      </w:pPr>
    </w:lvl>
    <w:lvl w:ilvl="7">
      <w:start w:val="1"/>
      <w:numFmt w:val="lowerLetter"/>
      <w:lvlText w:val="%8."/>
      <w:lvlJc w:val="left"/>
      <w:pPr>
        <w:ind w:left="5925" w:hanging="360"/>
      </w:pPr>
    </w:lvl>
    <w:lvl w:ilvl="8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69B20E37"/>
    <w:multiLevelType w:val="multilevel"/>
    <w:tmpl w:val="148A61E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B3F00"/>
    <w:rsid w:val="00281AFB"/>
    <w:rsid w:val="003E00E0"/>
    <w:rsid w:val="00560A43"/>
    <w:rsid w:val="00884D84"/>
    <w:rsid w:val="008C4A59"/>
    <w:rsid w:val="00A432FB"/>
    <w:rsid w:val="00BB3F00"/>
    <w:rsid w:val="00F0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3E00E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E00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3E00E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E00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hyperlink" Target="https://vocabularies.unesco.org/browser/thesaurus/es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+EfOd99rz+uQ5R/RfjM4JpYcBw==">CgMxLjAyDmguNGdvYnJpMmJwOXEyOAByITF6RVltSXJ5LVB2akhia3ZqVEg5NURyd3luYXJ1X2J4LQ==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CB1D454-DF24-4413-BA46-A47B8DE50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953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Sec Investigacion</cp:lastModifiedBy>
  <cp:revision>3</cp:revision>
  <dcterms:created xsi:type="dcterms:W3CDTF">2026-04-16T15:34:00Z</dcterms:created>
  <dcterms:modified xsi:type="dcterms:W3CDTF">2026-04-16T16:21:00Z</dcterms:modified>
</cp:coreProperties>
</file>